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B9" w:rsidRPr="00990C8A" w:rsidRDefault="001B28B9" w:rsidP="001B28B9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1B28B9" w:rsidRPr="00990C8A" w:rsidRDefault="001B28B9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90C8A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1B28B9" w:rsidRPr="00990C8A" w:rsidRDefault="003D281B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Новороговск</w:t>
      </w:r>
      <w:r w:rsidR="00EC6208">
        <w:rPr>
          <w:rFonts w:ascii="Times New Roman" w:hAnsi="Times New Roman" w:cs="Times New Roman"/>
          <w:sz w:val="28"/>
          <w:szCs w:val="28"/>
        </w:rPr>
        <w:t>ого сельского поселения</w:t>
      </w:r>
    </w:p>
    <w:p w:rsidR="001B28B9" w:rsidRPr="00990C8A" w:rsidRDefault="001B28B9" w:rsidP="001B28B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64A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C6208">
        <w:rPr>
          <w:rFonts w:ascii="Times New Roman" w:hAnsi="Times New Roman" w:cs="Times New Roman"/>
          <w:sz w:val="28"/>
          <w:szCs w:val="28"/>
        </w:rPr>
        <w:t xml:space="preserve">  </w:t>
      </w:r>
      <w:r w:rsidR="00C20E91">
        <w:rPr>
          <w:rFonts w:ascii="Times New Roman" w:hAnsi="Times New Roman" w:cs="Times New Roman"/>
          <w:sz w:val="28"/>
          <w:szCs w:val="28"/>
        </w:rPr>
        <w:t>28</w:t>
      </w:r>
      <w:r w:rsidR="00EC6208">
        <w:rPr>
          <w:rFonts w:ascii="Times New Roman" w:hAnsi="Times New Roman" w:cs="Times New Roman"/>
          <w:sz w:val="28"/>
          <w:szCs w:val="28"/>
        </w:rPr>
        <w:t xml:space="preserve"> </w:t>
      </w:r>
      <w:r w:rsidR="00B64A7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20E91">
        <w:rPr>
          <w:rFonts w:ascii="Times New Roman" w:hAnsi="Times New Roman" w:cs="Times New Roman"/>
          <w:sz w:val="28"/>
          <w:szCs w:val="28"/>
        </w:rPr>
        <w:t>октября</w:t>
      </w:r>
      <w:r w:rsidR="00EC62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EC620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0C8A">
        <w:rPr>
          <w:rFonts w:ascii="Times New Roman" w:hAnsi="Times New Roman" w:cs="Times New Roman"/>
          <w:sz w:val="28"/>
          <w:szCs w:val="28"/>
        </w:rPr>
        <w:t xml:space="preserve">  №</w:t>
      </w:r>
      <w:r w:rsidR="00C20E91">
        <w:rPr>
          <w:rFonts w:ascii="Times New Roman" w:hAnsi="Times New Roman" w:cs="Times New Roman"/>
          <w:sz w:val="28"/>
          <w:szCs w:val="28"/>
        </w:rPr>
        <w:t>12</w:t>
      </w:r>
      <w:r w:rsidRPr="00990C8A">
        <w:rPr>
          <w:rFonts w:ascii="Times New Roman" w:hAnsi="Times New Roman" w:cs="Times New Roman"/>
          <w:sz w:val="28"/>
          <w:szCs w:val="28"/>
        </w:rPr>
        <w:t xml:space="preserve"> </w:t>
      </w:r>
      <w:r w:rsidR="00EC6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ПОРЯДОК 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 xml:space="preserve">выплаты муниципальным служащим  </w:t>
      </w:r>
      <w:r w:rsidR="003D281B">
        <w:rPr>
          <w:sz w:val="28"/>
          <w:szCs w:val="28"/>
        </w:rPr>
        <w:t>Новороговск</w:t>
      </w:r>
      <w:r w:rsidR="00EC6208">
        <w:rPr>
          <w:sz w:val="28"/>
          <w:szCs w:val="28"/>
        </w:rPr>
        <w:t>ого сельского поселения</w:t>
      </w:r>
      <w:r w:rsidRPr="00202A1E">
        <w:rPr>
          <w:sz w:val="28"/>
          <w:szCs w:val="28"/>
        </w:rPr>
        <w:t xml:space="preserve"> премий за выполнение особо важных и сложных заданий</w:t>
      </w:r>
    </w:p>
    <w:p w:rsidR="001B28B9" w:rsidRPr="00202A1E" w:rsidRDefault="001B28B9" w:rsidP="001B28B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1. Премии за выполнение особо важных и сложных заданий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Настоящий Порядок принят в целях определения порядка выплаты муниципальным служащим 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1B28B9">
        <w:rPr>
          <w:sz w:val="28"/>
          <w:szCs w:val="28"/>
        </w:rPr>
        <w:t xml:space="preserve"> премий за выполнение особо важных и сложных заданий (далее - премии).</w:t>
      </w:r>
    </w:p>
    <w:p w:rsidR="001B28B9" w:rsidRPr="001B28B9" w:rsidRDefault="001B28B9" w:rsidP="001B28B9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Премии могут выплачиваться ежеквартально и единовременно.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B28B9" w:rsidRPr="00202A1E" w:rsidRDefault="001B28B9" w:rsidP="001B28B9">
      <w:pPr>
        <w:autoSpaceDE w:val="0"/>
        <w:autoSpaceDN w:val="0"/>
        <w:adjustRightInd w:val="0"/>
        <w:ind w:firstLine="567"/>
        <w:outlineLvl w:val="1"/>
        <w:rPr>
          <w:sz w:val="28"/>
          <w:szCs w:val="28"/>
        </w:rPr>
      </w:pPr>
      <w:r w:rsidRPr="00202A1E">
        <w:rPr>
          <w:sz w:val="28"/>
          <w:szCs w:val="28"/>
        </w:rPr>
        <w:t>Статья 2. Порядок выплаты ежеквартальных премий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Фонд для выплаты ежеквартальных премий муниципальным служащим 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1B28B9">
        <w:rPr>
          <w:sz w:val="28"/>
          <w:szCs w:val="28"/>
        </w:rPr>
        <w:t xml:space="preserve"> формируется в пределах утвержденного фонда оплаты труда органов местного самоуправления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1B28B9">
        <w:rPr>
          <w:sz w:val="28"/>
          <w:szCs w:val="28"/>
        </w:rPr>
        <w:t>.</w:t>
      </w:r>
    </w:p>
    <w:p w:rsidR="004E24FA" w:rsidRPr="004E24FA" w:rsidRDefault="004E24FA" w:rsidP="004E24F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E24FA">
        <w:rPr>
          <w:sz w:val="28"/>
          <w:szCs w:val="28"/>
        </w:rPr>
        <w:t>2. Сектор экономики и финансов (специалист по бухгалтерскому учету) Администрации Новороговского сельского поселения (далее - сектор экономики и финансов) ежеквартально определяет размер премиального фонда Администрации Новороговского сельского поселения. При расчете премиального фонда Администрации Новороговского сельского поселения также учитывается 70 процентов сложившейся экономии по фонду оплаты труда.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Расчетная сумма премиального фонда по окончании каждого квартала, а в IV квартале – в декабре учетного периода по аппарату администрации представляется на утверждение главе  Администрации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 w:rsidRPr="001B28B9">
        <w:rPr>
          <w:sz w:val="28"/>
          <w:szCs w:val="28"/>
        </w:rPr>
        <w:t>, исходя из расчетной суммы.</w:t>
      </w:r>
    </w:p>
    <w:p w:rsidR="001B28B9" w:rsidRPr="001B28B9" w:rsidRDefault="001B28B9" w:rsidP="001B28B9">
      <w:pPr>
        <w:pStyle w:val="a3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Размеры ежеквартальных премий определяются на основе критериев оценки эффективности работы муниципальных служащих в учетном периоде и соответствующих им коэффициентов согласно приложению к настоящему Порядку.</w:t>
      </w:r>
    </w:p>
    <w:p w:rsidR="00CC5A81" w:rsidRPr="00EF2276" w:rsidRDefault="00EF2276" w:rsidP="00EF227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C5A81" w:rsidRPr="00EF2276">
        <w:rPr>
          <w:sz w:val="28"/>
          <w:szCs w:val="28"/>
        </w:rPr>
        <w:t>Оценку эффективности работы муниципальных служащих и принятие решения об установлении им конкретных коэффициентов осуществляет глава Администрации Новороговского сельского поселения.</w:t>
      </w:r>
    </w:p>
    <w:p w:rsidR="00CC5A81" w:rsidRPr="00EF2276" w:rsidRDefault="00EF2276" w:rsidP="0033366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C5A81" w:rsidRPr="00EF2276">
        <w:rPr>
          <w:sz w:val="28"/>
          <w:szCs w:val="28"/>
        </w:rPr>
        <w:t xml:space="preserve">Специалист по кадровой работе Администрации Новороговского сельского поселения представляет в сектор экономики и финансов  письменную информацию, утвержденную </w:t>
      </w:r>
      <w:r w:rsidR="00D35EB8" w:rsidRPr="00EF2276">
        <w:rPr>
          <w:sz w:val="28"/>
          <w:szCs w:val="28"/>
        </w:rPr>
        <w:t>г</w:t>
      </w:r>
      <w:r w:rsidR="00CC5A81" w:rsidRPr="00EF2276">
        <w:rPr>
          <w:sz w:val="28"/>
          <w:szCs w:val="28"/>
        </w:rPr>
        <w:t xml:space="preserve">лавой </w:t>
      </w:r>
      <w:r w:rsidR="00D35EB8" w:rsidRPr="00EF2276">
        <w:rPr>
          <w:sz w:val="28"/>
          <w:szCs w:val="28"/>
        </w:rPr>
        <w:t xml:space="preserve">Администрации </w:t>
      </w:r>
      <w:r w:rsidR="00CC5A81" w:rsidRPr="00EF2276">
        <w:rPr>
          <w:sz w:val="28"/>
          <w:szCs w:val="28"/>
        </w:rPr>
        <w:t xml:space="preserve">Новороговского сельского поселения, об установлении коэффициентов в </w:t>
      </w:r>
      <w:r w:rsidR="00CC5A81" w:rsidRPr="00EF2276">
        <w:rPr>
          <w:sz w:val="28"/>
          <w:szCs w:val="28"/>
        </w:rPr>
        <w:lastRenderedPageBreak/>
        <w:t>отношении каждого муниципального служащего до 10 числа месяца, следующего за учетным периодом, за IV квартал - до 10 декабря.</w:t>
      </w:r>
    </w:p>
    <w:p w:rsidR="00EF2276" w:rsidRPr="00A62AEF" w:rsidRDefault="00A62AEF" w:rsidP="0033366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F2276" w:rsidRPr="00A62AEF">
        <w:rPr>
          <w:sz w:val="28"/>
          <w:szCs w:val="28"/>
        </w:rPr>
        <w:t>Конкретный размер ежеквартальной премии муниципальным служащим, соответствующий установленному коэффициенту, рассчитывает сектор экономики и финансов.</w:t>
      </w:r>
    </w:p>
    <w:p w:rsidR="001B28B9" w:rsidRPr="00A62AEF" w:rsidRDefault="001B28B9" w:rsidP="00333666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357"/>
        <w:jc w:val="both"/>
        <w:outlineLvl w:val="1"/>
        <w:rPr>
          <w:sz w:val="28"/>
          <w:szCs w:val="28"/>
        </w:rPr>
      </w:pPr>
      <w:r w:rsidRPr="00A62AEF">
        <w:rPr>
          <w:sz w:val="28"/>
          <w:szCs w:val="28"/>
        </w:rPr>
        <w:t xml:space="preserve">Ежеквартальная премия главе </w:t>
      </w:r>
      <w:r w:rsidR="00B64A77" w:rsidRPr="00A62AEF">
        <w:rPr>
          <w:sz w:val="28"/>
          <w:szCs w:val="28"/>
        </w:rPr>
        <w:t>Администрации поселения</w:t>
      </w:r>
      <w:r w:rsidRPr="00A62AEF">
        <w:rPr>
          <w:sz w:val="28"/>
          <w:szCs w:val="28"/>
        </w:rPr>
        <w:t xml:space="preserve"> устанавливается в размере средней суммы премиального фонда на одну штатную единицу, сложившейся в целом по </w:t>
      </w:r>
      <w:r w:rsidR="00B64A77" w:rsidRPr="00A62AEF">
        <w:rPr>
          <w:sz w:val="28"/>
          <w:szCs w:val="28"/>
        </w:rPr>
        <w:t>Администрации поселения</w:t>
      </w:r>
      <w:r w:rsidRPr="00A62AEF">
        <w:rPr>
          <w:sz w:val="28"/>
          <w:szCs w:val="28"/>
        </w:rPr>
        <w:t xml:space="preserve">, с максимальным коэффициентом для оценки эффективности работы муниципальных служащих, предусмотренным настоящим Порядком. При этом глава </w:t>
      </w:r>
      <w:r w:rsidR="00B64A77" w:rsidRPr="00A62AEF">
        <w:rPr>
          <w:sz w:val="28"/>
          <w:szCs w:val="28"/>
        </w:rPr>
        <w:t>Администрации поселения</w:t>
      </w:r>
      <w:r w:rsidRPr="00A62AEF">
        <w:rPr>
          <w:sz w:val="28"/>
          <w:szCs w:val="28"/>
        </w:rPr>
        <w:t xml:space="preserve"> вправе принять решение об уменьшении размера ежеквартальной премии.</w:t>
      </w:r>
    </w:p>
    <w:p w:rsidR="001B28B9" w:rsidRPr="00276430" w:rsidRDefault="001B28B9" w:rsidP="00276430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 xml:space="preserve">Решение о выплате ежеквартальных премий оформляется распоряжением </w:t>
      </w:r>
      <w:r w:rsidR="00276430" w:rsidRPr="00350287">
        <w:rPr>
          <w:sz w:val="28"/>
          <w:szCs w:val="28"/>
        </w:rPr>
        <w:t>Администрации Новороговского сельского поселения.</w:t>
      </w:r>
    </w:p>
    <w:p w:rsidR="001B28B9" w:rsidRPr="001B28B9" w:rsidRDefault="001B28B9" w:rsidP="00A62AEF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1B28B9">
        <w:rPr>
          <w:sz w:val="28"/>
          <w:szCs w:val="28"/>
        </w:rPr>
        <w:t>Выплата премий в I, II, III кварталах осуществляется не позднее 25 числа месяца, следующего за учетным периодом, в IV квартале - не позднее 31 декабря учетного периода.</w:t>
      </w:r>
    </w:p>
    <w:p w:rsidR="001B28B9" w:rsidRPr="00202A1E" w:rsidRDefault="001B28B9" w:rsidP="001B28B9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786852" w:rsidRPr="00350287" w:rsidRDefault="00786852" w:rsidP="00786852">
      <w:pPr>
        <w:autoSpaceDE w:val="0"/>
        <w:autoSpaceDN w:val="0"/>
        <w:adjustRightInd w:val="0"/>
        <w:ind w:firstLine="708"/>
        <w:outlineLvl w:val="1"/>
        <w:rPr>
          <w:sz w:val="28"/>
          <w:szCs w:val="28"/>
        </w:rPr>
      </w:pPr>
      <w:r w:rsidRPr="00350287">
        <w:rPr>
          <w:sz w:val="28"/>
          <w:szCs w:val="28"/>
        </w:rPr>
        <w:t>Статья 3. Порядок выплаты единовременных премий</w:t>
      </w:r>
    </w:p>
    <w:p w:rsidR="00786852" w:rsidRPr="00350287" w:rsidRDefault="00786852" w:rsidP="0078685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786852" w:rsidRPr="00350287" w:rsidRDefault="00786852" w:rsidP="0078685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50287">
        <w:rPr>
          <w:sz w:val="28"/>
          <w:szCs w:val="28"/>
        </w:rPr>
        <w:t xml:space="preserve">1. По результатам выполнения разовых поручений и иных должностных обязанностей лицам, определенным в </w:t>
      </w:r>
      <w:hyperlink r:id="rId8" w:history="1">
        <w:r w:rsidRPr="00350287">
          <w:rPr>
            <w:sz w:val="28"/>
            <w:szCs w:val="28"/>
          </w:rPr>
          <w:t>статье 1</w:t>
        </w:r>
      </w:hyperlink>
      <w:r w:rsidRPr="00350287">
        <w:rPr>
          <w:sz w:val="28"/>
          <w:szCs w:val="28"/>
        </w:rPr>
        <w:t xml:space="preserve"> настоящего Порядка, при наличии экономии денежных средств по фонду оплаты труда Администрации Новороговского сельского поселения может выплачиваться единовременная премия.</w:t>
      </w:r>
    </w:p>
    <w:p w:rsidR="00786852" w:rsidRPr="00350287" w:rsidRDefault="00786852" w:rsidP="0078685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50287">
        <w:rPr>
          <w:sz w:val="28"/>
          <w:szCs w:val="28"/>
        </w:rPr>
        <w:t xml:space="preserve">2. Решение о выплате единовременной премии принимается </w:t>
      </w:r>
      <w:r>
        <w:rPr>
          <w:sz w:val="28"/>
          <w:szCs w:val="28"/>
        </w:rPr>
        <w:t>г</w:t>
      </w:r>
      <w:r w:rsidRPr="00350287">
        <w:rPr>
          <w:sz w:val="28"/>
          <w:szCs w:val="28"/>
        </w:rPr>
        <w:t xml:space="preserve">лавой </w:t>
      </w:r>
      <w:r>
        <w:rPr>
          <w:sz w:val="28"/>
          <w:szCs w:val="28"/>
        </w:rPr>
        <w:t xml:space="preserve">Администрации </w:t>
      </w:r>
      <w:r w:rsidRPr="00350287">
        <w:rPr>
          <w:sz w:val="28"/>
          <w:szCs w:val="28"/>
        </w:rPr>
        <w:t>Новороговского сельского поселения.</w:t>
      </w:r>
    </w:p>
    <w:p w:rsidR="00786852" w:rsidRPr="00350287" w:rsidRDefault="00786852" w:rsidP="0078685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50287">
        <w:rPr>
          <w:sz w:val="28"/>
          <w:szCs w:val="28"/>
        </w:rPr>
        <w:t xml:space="preserve">3. Конкретные размеры премий определяются </w:t>
      </w:r>
      <w:r>
        <w:rPr>
          <w:sz w:val="28"/>
          <w:szCs w:val="28"/>
        </w:rPr>
        <w:t>г</w:t>
      </w:r>
      <w:r w:rsidRPr="00350287">
        <w:rPr>
          <w:sz w:val="28"/>
          <w:szCs w:val="28"/>
        </w:rPr>
        <w:t xml:space="preserve">лавой </w:t>
      </w:r>
      <w:r>
        <w:rPr>
          <w:sz w:val="28"/>
          <w:szCs w:val="28"/>
        </w:rPr>
        <w:t xml:space="preserve">Администрации </w:t>
      </w:r>
      <w:r w:rsidRPr="00350287">
        <w:rPr>
          <w:sz w:val="28"/>
          <w:szCs w:val="28"/>
        </w:rPr>
        <w:t xml:space="preserve">Новороговского сельского поселения исходя из результатов деятельности Администрации Новороговского сельского поселения и личного вклада </w:t>
      </w:r>
      <w:r>
        <w:rPr>
          <w:sz w:val="28"/>
          <w:szCs w:val="28"/>
        </w:rPr>
        <w:t>г</w:t>
      </w:r>
      <w:r w:rsidRPr="00350287">
        <w:rPr>
          <w:sz w:val="28"/>
          <w:szCs w:val="28"/>
        </w:rPr>
        <w:t>лавы</w:t>
      </w:r>
      <w:r>
        <w:rPr>
          <w:sz w:val="28"/>
          <w:szCs w:val="28"/>
        </w:rPr>
        <w:t xml:space="preserve"> Администрации</w:t>
      </w:r>
      <w:r w:rsidRPr="00350287">
        <w:rPr>
          <w:sz w:val="28"/>
          <w:szCs w:val="28"/>
        </w:rPr>
        <w:t xml:space="preserve"> Новороговского сельского поселения и муниципальных служащих в результат работы.</w:t>
      </w:r>
    </w:p>
    <w:p w:rsidR="00786852" w:rsidRPr="00350287" w:rsidRDefault="00786852" w:rsidP="00786852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350287">
        <w:rPr>
          <w:sz w:val="28"/>
          <w:szCs w:val="28"/>
        </w:rPr>
        <w:t>4. Решение о выплате единовременной премии оформляется распоряжением Администрации Новороговского сельского поселения.</w:t>
      </w:r>
    </w:p>
    <w:p w:rsidR="00B64A77" w:rsidRDefault="00786852" w:rsidP="00786852">
      <w:pPr>
        <w:rPr>
          <w:sz w:val="28"/>
          <w:szCs w:val="28"/>
        </w:rPr>
      </w:pPr>
      <w:r w:rsidRPr="00350287">
        <w:rPr>
          <w:sz w:val="28"/>
          <w:szCs w:val="28"/>
        </w:rPr>
        <w:br w:type="page"/>
      </w:r>
    </w:p>
    <w:p w:rsidR="00203680" w:rsidRPr="00203680" w:rsidRDefault="00203680" w:rsidP="00203680">
      <w:pPr>
        <w:autoSpaceDE w:val="0"/>
        <w:autoSpaceDN w:val="0"/>
        <w:adjustRightInd w:val="0"/>
        <w:ind w:left="4860"/>
        <w:jc w:val="right"/>
        <w:outlineLvl w:val="1"/>
        <w:rPr>
          <w:sz w:val="28"/>
          <w:szCs w:val="28"/>
        </w:rPr>
      </w:pPr>
      <w:r w:rsidRPr="00203680">
        <w:rPr>
          <w:sz w:val="28"/>
          <w:szCs w:val="28"/>
        </w:rPr>
        <w:lastRenderedPageBreak/>
        <w:t>Приложение</w:t>
      </w:r>
    </w:p>
    <w:p w:rsidR="00203680" w:rsidRPr="00203680" w:rsidRDefault="00203680" w:rsidP="00203680">
      <w:pPr>
        <w:autoSpaceDE w:val="0"/>
        <w:autoSpaceDN w:val="0"/>
        <w:adjustRightInd w:val="0"/>
        <w:ind w:left="4860"/>
        <w:jc w:val="right"/>
        <w:outlineLvl w:val="1"/>
        <w:rPr>
          <w:sz w:val="28"/>
          <w:szCs w:val="28"/>
        </w:rPr>
      </w:pPr>
      <w:r w:rsidRPr="00203680">
        <w:rPr>
          <w:sz w:val="28"/>
          <w:szCs w:val="28"/>
        </w:rPr>
        <w:t>к Порядку выплаты  муниципальным</w:t>
      </w:r>
      <w:r>
        <w:rPr>
          <w:sz w:val="28"/>
          <w:szCs w:val="28"/>
        </w:rPr>
        <w:t xml:space="preserve"> </w:t>
      </w:r>
      <w:r w:rsidRPr="00203680">
        <w:rPr>
          <w:sz w:val="28"/>
          <w:szCs w:val="28"/>
        </w:rPr>
        <w:t>служащим</w:t>
      </w:r>
      <w:r>
        <w:rPr>
          <w:sz w:val="28"/>
          <w:szCs w:val="28"/>
        </w:rPr>
        <w:t xml:space="preserve"> </w:t>
      </w:r>
      <w:r w:rsidR="003D281B"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  <w:r>
        <w:rPr>
          <w:sz w:val="28"/>
          <w:szCs w:val="28"/>
        </w:rPr>
        <w:t xml:space="preserve"> </w:t>
      </w:r>
      <w:r w:rsidRPr="00203680">
        <w:rPr>
          <w:sz w:val="28"/>
          <w:szCs w:val="28"/>
        </w:rPr>
        <w:t>премий за выполнение особо важных и сложных заданий</w:t>
      </w:r>
    </w:p>
    <w:p w:rsidR="00203680" w:rsidRPr="00202A1E" w:rsidRDefault="00203680" w:rsidP="00203680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203680" w:rsidRPr="00202A1E" w:rsidRDefault="00203680" w:rsidP="00203680">
      <w:pPr>
        <w:jc w:val="center"/>
        <w:rPr>
          <w:sz w:val="28"/>
          <w:szCs w:val="28"/>
        </w:rPr>
      </w:pPr>
      <w:r w:rsidRPr="00202A1E">
        <w:rPr>
          <w:sz w:val="28"/>
          <w:szCs w:val="28"/>
        </w:rPr>
        <w:t>КРИТЕРИИ</w:t>
      </w:r>
    </w:p>
    <w:p w:rsidR="00203680" w:rsidRPr="00202A1E" w:rsidRDefault="00203680" w:rsidP="00203680">
      <w:pPr>
        <w:jc w:val="center"/>
        <w:rPr>
          <w:sz w:val="28"/>
          <w:szCs w:val="28"/>
        </w:rPr>
      </w:pPr>
      <w:r w:rsidRPr="00202A1E">
        <w:rPr>
          <w:sz w:val="28"/>
          <w:szCs w:val="28"/>
        </w:rPr>
        <w:t xml:space="preserve">оценки эффективности работы муниципальных служащих </w:t>
      </w:r>
    </w:p>
    <w:p w:rsidR="00203680" w:rsidRPr="00202A1E" w:rsidRDefault="003D281B" w:rsidP="0020368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Новороговск</w:t>
      </w:r>
      <w:r w:rsidR="00B64A77">
        <w:rPr>
          <w:sz w:val="28"/>
          <w:szCs w:val="28"/>
        </w:rPr>
        <w:t>ого сельского поселения</w:t>
      </w:r>
    </w:p>
    <w:p w:rsidR="00203680" w:rsidRPr="00202A1E" w:rsidRDefault="00203680" w:rsidP="00203680">
      <w:pPr>
        <w:rPr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340"/>
        <w:gridCol w:w="7020"/>
      </w:tblGrid>
      <w:tr w:rsidR="00203680" w:rsidRPr="00202A1E" w:rsidTr="00203680">
        <w:trPr>
          <w:cantSplit/>
          <w:trHeight w:val="693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3680" w:rsidRPr="00202A1E" w:rsidRDefault="00203680" w:rsidP="00203680">
            <w:pPr>
              <w:pStyle w:val="ConsPlusCell"/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Коэффициенты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3680" w:rsidRPr="00202A1E" w:rsidRDefault="00203680" w:rsidP="00203680">
            <w:pPr>
              <w:spacing w:before="240" w:after="240"/>
              <w:jc w:val="center"/>
              <w:rPr>
                <w:sz w:val="28"/>
                <w:szCs w:val="28"/>
              </w:rPr>
            </w:pPr>
            <w:r w:rsidRPr="00202A1E">
              <w:rPr>
                <w:sz w:val="28"/>
                <w:szCs w:val="28"/>
              </w:rPr>
              <w:t xml:space="preserve">Критерии оценки эффективности работы муниципальных служащих </w:t>
            </w:r>
            <w:r w:rsidR="003D281B">
              <w:rPr>
                <w:sz w:val="28"/>
                <w:szCs w:val="28"/>
              </w:rPr>
              <w:t>Новороговск</w:t>
            </w:r>
            <w:r w:rsidR="00B64A77">
              <w:rPr>
                <w:sz w:val="28"/>
                <w:szCs w:val="28"/>
              </w:rPr>
              <w:t>ого сельского поселения</w:t>
            </w:r>
          </w:p>
        </w:tc>
      </w:tr>
      <w:tr w:rsidR="00203680" w:rsidRPr="00202A1E" w:rsidTr="00300FD2">
        <w:trPr>
          <w:cantSplit/>
          <w:trHeight w:val="36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203680">
            <w:pPr>
              <w:pStyle w:val="ConsPlusCell"/>
              <w:spacing w:before="240"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1,1-1,5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tabs>
                <w:tab w:val="left" w:pos="2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сроков. При этом выполнялись дополнительные поручения по реализации заданий высокой степени сложности (сверх обычно выполняемого объема работы)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tabs>
                <w:tab w:val="left" w:pos="2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0,6-1,0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в полном объеме, самостоятельно, с соблюдением установленных сроков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0,3-0,5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постоянном контроле и необходимой помощи со стороны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60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0,1-0,2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Полученные задания выполнялись своевременно, но при постоянной помощи со стороны руководителя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03680" w:rsidRPr="00202A1E" w:rsidRDefault="00203680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3680" w:rsidRPr="00202A1E" w:rsidTr="00300FD2">
        <w:trPr>
          <w:cantSplit/>
          <w:trHeight w:val="360"/>
        </w:trPr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202A1E" w:rsidRDefault="00203680" w:rsidP="00300FD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A1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680" w:rsidRPr="008B4D5B" w:rsidRDefault="008B4D5B" w:rsidP="00300FD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D5B">
              <w:rPr>
                <w:rFonts w:ascii="Times New Roman" w:hAnsi="Times New Roman" w:cs="Times New Roman"/>
                <w:sz w:val="28"/>
                <w:szCs w:val="28"/>
              </w:rPr>
              <w:t>При наличии не снятого дисциплинарного взыскания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B4D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03680" w:rsidRDefault="00203680" w:rsidP="001B28B9"/>
    <w:p w:rsidR="00203680" w:rsidRDefault="00203680" w:rsidP="001B28B9"/>
    <w:p w:rsidR="00203680" w:rsidRDefault="00203680" w:rsidP="001B28B9"/>
    <w:sectPr w:rsidR="00203680" w:rsidSect="001B28B9">
      <w:footerReference w:type="default" r:id="rId9"/>
      <w:pgSz w:w="11906" w:h="16838"/>
      <w:pgMar w:top="1134" w:right="850" w:bottom="1134" w:left="1701" w:header="567" w:footer="567" w:gutter="0"/>
      <w:pgNumType w:start="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DE8" w:rsidRDefault="00556DE8" w:rsidP="001B28B9">
      <w:r>
        <w:separator/>
      </w:r>
    </w:p>
  </w:endnote>
  <w:endnote w:type="continuationSeparator" w:id="0">
    <w:p w:rsidR="00556DE8" w:rsidRDefault="00556DE8" w:rsidP="001B2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031075"/>
      <w:docPartObj>
        <w:docPartGallery w:val="Page Numbers (Bottom of Page)"/>
        <w:docPartUnique/>
      </w:docPartObj>
    </w:sdtPr>
    <w:sdtContent>
      <w:p w:rsidR="001B28B9" w:rsidRDefault="0060221F">
        <w:pPr>
          <w:pStyle w:val="a7"/>
          <w:jc w:val="right"/>
        </w:pPr>
        <w:fldSimple w:instr=" PAGE   \* MERGEFORMAT ">
          <w:r w:rsidR="008B4D5B">
            <w:rPr>
              <w:noProof/>
            </w:rPr>
            <w:t>15</w:t>
          </w:r>
        </w:fldSimple>
      </w:p>
    </w:sdtContent>
  </w:sdt>
  <w:p w:rsidR="001B28B9" w:rsidRDefault="001B28B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DE8" w:rsidRDefault="00556DE8" w:rsidP="001B28B9">
      <w:r>
        <w:separator/>
      </w:r>
    </w:p>
  </w:footnote>
  <w:footnote w:type="continuationSeparator" w:id="0">
    <w:p w:rsidR="00556DE8" w:rsidRDefault="00556DE8" w:rsidP="001B28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12B89"/>
    <w:multiLevelType w:val="hybridMultilevel"/>
    <w:tmpl w:val="A50AE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772A63"/>
    <w:multiLevelType w:val="hybridMultilevel"/>
    <w:tmpl w:val="0A8E5B0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623F1"/>
    <w:multiLevelType w:val="hybridMultilevel"/>
    <w:tmpl w:val="9D86C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C1085"/>
    <w:multiLevelType w:val="hybridMultilevel"/>
    <w:tmpl w:val="FEE65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8B9"/>
    <w:rsid w:val="00051AE8"/>
    <w:rsid w:val="001B28B9"/>
    <w:rsid w:val="00203680"/>
    <w:rsid w:val="00276430"/>
    <w:rsid w:val="002C20DD"/>
    <w:rsid w:val="002F3F13"/>
    <w:rsid w:val="00311056"/>
    <w:rsid w:val="00333666"/>
    <w:rsid w:val="003D281B"/>
    <w:rsid w:val="004E24FA"/>
    <w:rsid w:val="00527686"/>
    <w:rsid w:val="00556DE8"/>
    <w:rsid w:val="005F36C9"/>
    <w:rsid w:val="0060221F"/>
    <w:rsid w:val="0068344D"/>
    <w:rsid w:val="00760033"/>
    <w:rsid w:val="00786852"/>
    <w:rsid w:val="008B4D5B"/>
    <w:rsid w:val="00A62AEF"/>
    <w:rsid w:val="00A87BCD"/>
    <w:rsid w:val="00AC0F53"/>
    <w:rsid w:val="00B64A77"/>
    <w:rsid w:val="00C20E91"/>
    <w:rsid w:val="00CB23B9"/>
    <w:rsid w:val="00CB35F0"/>
    <w:rsid w:val="00CC5A81"/>
    <w:rsid w:val="00D35EB8"/>
    <w:rsid w:val="00EC6208"/>
    <w:rsid w:val="00EF2276"/>
    <w:rsid w:val="00F87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2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B28B9"/>
    <w:pPr>
      <w:ind w:left="720"/>
      <w:contextualSpacing/>
    </w:pPr>
  </w:style>
  <w:style w:type="table" w:styleId="a4">
    <w:name w:val="Table Grid"/>
    <w:basedOn w:val="a1"/>
    <w:rsid w:val="001B28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B28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2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B28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28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2036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6;n=33341;fld=134;dst=10004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86844-C2E9-4B75-9200-68C6D6373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757</Words>
  <Characters>4319</Characters>
  <Application>Microsoft Office Word</Application>
  <DocSecurity>0</DocSecurity>
  <Lines>35</Lines>
  <Paragraphs>10</Paragraphs>
  <ScaleCrop>false</ScaleCrop>
  <Company>Microsoft</Company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Admin1</cp:lastModifiedBy>
  <cp:revision>19</cp:revision>
  <cp:lastPrinted>2016-10-29T10:08:00Z</cp:lastPrinted>
  <dcterms:created xsi:type="dcterms:W3CDTF">2015-05-06T13:11:00Z</dcterms:created>
  <dcterms:modified xsi:type="dcterms:W3CDTF">2022-10-12T08:11:00Z</dcterms:modified>
</cp:coreProperties>
</file>